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58A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32"/>
          <w:szCs w:val="32"/>
        </w:rPr>
        <w:t>西京学院“十五五”事业发展规划公示意见反馈表</w:t>
      </w:r>
    </w:p>
    <w:p w14:paraId="5ED56D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b w:val="0"/>
          <w:bCs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eastAsia="黑体"/>
          <w:b w:val="0"/>
          <w:bCs/>
          <w:color w:val="0D0D0D" w:themeColor="text1" w:themeTint="F2"/>
          <w:sz w:val="32"/>
          <w:szCs w:val="32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一、</w:t>
      </w:r>
      <w:r>
        <w:rPr>
          <w:rFonts w:ascii="Times New Roman" w:hAnsi="Times New Roman" w:eastAsia="黑体"/>
          <w:b w:val="0"/>
          <w:bCs/>
          <w:color w:val="0D0D0D" w:themeColor="text1" w:themeTint="F2"/>
          <w:sz w:val="32"/>
          <w:szCs w:val="32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反馈人信息</w:t>
      </w:r>
    </w:p>
    <w:tbl>
      <w:tblPr>
        <w:tblStyle w:val="32"/>
        <w:tblW w:w="9209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2"/>
        <w:gridCol w:w="3150"/>
        <w:gridCol w:w="1333"/>
        <w:gridCol w:w="2894"/>
      </w:tblGrid>
      <w:tr w14:paraId="4BF972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832" w:type="dxa"/>
            <w:shd w:val="clear" w:color="auto" w:fill="auto"/>
            <w:vAlign w:val="center"/>
          </w:tcPr>
          <w:p w14:paraId="12EA6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身份类别</w:t>
            </w:r>
          </w:p>
        </w:tc>
        <w:tc>
          <w:tcPr>
            <w:tcW w:w="7377" w:type="dxa"/>
            <w:gridSpan w:val="3"/>
            <w:shd w:val="clear" w:color="auto" w:fill="auto"/>
            <w:vAlign w:val="center"/>
          </w:tcPr>
          <w:p w14:paraId="66C54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□教职工　　□学生　　□校友　　□教代会代表　　□校外专家</w:t>
            </w:r>
          </w:p>
        </w:tc>
      </w:tr>
      <w:tr w14:paraId="784650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832" w:type="dxa"/>
            <w:shd w:val="clear" w:color="auto" w:fill="auto"/>
            <w:vAlign w:val="center"/>
          </w:tcPr>
          <w:p w14:paraId="42CB9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姓名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6A2D5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1B12F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联系电话</w:t>
            </w:r>
          </w:p>
        </w:tc>
        <w:tc>
          <w:tcPr>
            <w:tcW w:w="2894" w:type="dxa"/>
            <w:shd w:val="clear" w:color="auto" w:fill="auto"/>
            <w:vAlign w:val="center"/>
          </w:tcPr>
          <w:p w14:paraId="5297B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309DE1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1832" w:type="dxa"/>
            <w:shd w:val="clear" w:color="auto" w:fill="auto"/>
            <w:vAlign w:val="center"/>
          </w:tcPr>
          <w:p w14:paraId="45080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所在单位/学院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281F0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59F85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职务/职称</w:t>
            </w:r>
          </w:p>
        </w:tc>
        <w:tc>
          <w:tcPr>
            <w:tcW w:w="2894" w:type="dxa"/>
            <w:shd w:val="clear" w:color="auto" w:fill="auto"/>
            <w:vAlign w:val="center"/>
          </w:tcPr>
          <w:p w14:paraId="261B0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</w:tr>
      <w:tr w14:paraId="1B02C56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832" w:type="dxa"/>
            <w:shd w:val="clear" w:color="auto" w:fill="auto"/>
            <w:vAlign w:val="center"/>
          </w:tcPr>
          <w:p w14:paraId="0FEC5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电子邮箱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11450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</w:p>
        </w:tc>
        <w:tc>
          <w:tcPr>
            <w:tcW w:w="1333" w:type="dxa"/>
            <w:shd w:val="clear" w:color="auto" w:fill="auto"/>
            <w:vAlign w:val="center"/>
          </w:tcPr>
          <w:p w14:paraId="666A8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反馈日期</w:t>
            </w:r>
          </w:p>
        </w:tc>
        <w:tc>
          <w:tcPr>
            <w:tcW w:w="2894" w:type="dxa"/>
            <w:shd w:val="clear" w:color="auto" w:fill="auto"/>
            <w:vAlign w:val="center"/>
          </w:tcPr>
          <w:p w14:paraId="3BB17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color w:val="0D0D0D" w:themeColor="text1" w:themeTint="F2"/>
                <w:sz w:val="24"/>
                <w:szCs w:val="28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年　　月　　日</w:t>
            </w:r>
          </w:p>
        </w:tc>
      </w:tr>
    </w:tbl>
    <w:p w14:paraId="1CC687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firstLine="480" w:firstLineChars="200"/>
        <w:jc w:val="both"/>
        <w:textAlignment w:val="auto"/>
        <w:rPr>
          <w:sz w:val="24"/>
          <w:szCs w:val="24"/>
        </w:rPr>
      </w:pPr>
      <w:r>
        <w:rPr>
          <w:rFonts w:ascii="Times New Roman" w:hAnsi="Times New Roman" w:eastAsia="仿宋_GB2312"/>
          <w:b w:val="0"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注：学生请另注明学院、专业及年级；校友请另注明毕业届别及现工作单位；校外专家请另注明所在单位及职务、职称。</w:t>
      </w:r>
    </w:p>
    <w:p w14:paraId="70C7B4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b w:val="0"/>
          <w:bCs/>
          <w:sz w:val="32"/>
          <w:szCs w:val="32"/>
        </w:rPr>
      </w:pPr>
      <w:r>
        <w:rPr>
          <w:rFonts w:hint="eastAsia" w:eastAsia="黑体"/>
          <w:b w:val="0"/>
          <w:bCs/>
          <w:sz w:val="32"/>
          <w:szCs w:val="32"/>
          <w:lang w:val="en-US" w:eastAsia="zh-CN"/>
        </w:rPr>
        <w:t>二、</w:t>
      </w:r>
      <w:r>
        <w:rPr>
          <w:rFonts w:ascii="Times New Roman" w:hAnsi="Times New Roman" w:eastAsia="黑体"/>
          <w:b w:val="0"/>
          <w:bCs/>
          <w:sz w:val="32"/>
          <w:szCs w:val="32"/>
        </w:rPr>
        <w:t>意见与建议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3817"/>
        <w:gridCol w:w="4623"/>
      </w:tblGrid>
      <w:tr w14:paraId="6F99DE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shd w:val="clear" w:color="auto" w:fill="auto"/>
            <w:vAlign w:val="top"/>
          </w:tcPr>
          <w:p w14:paraId="5343D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8"/>
              </w:rPr>
              <w:t>序号</w:t>
            </w:r>
          </w:p>
        </w:tc>
        <w:tc>
          <w:tcPr>
            <w:tcW w:w="3817" w:type="dxa"/>
            <w:shd w:val="clear" w:color="auto" w:fill="auto"/>
            <w:vAlign w:val="top"/>
          </w:tcPr>
          <w:p w14:paraId="71CFF1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8"/>
              </w:rPr>
              <w:t>涉及规划及章节/条款</w:t>
            </w:r>
          </w:p>
        </w:tc>
        <w:tc>
          <w:tcPr>
            <w:tcW w:w="4623" w:type="dxa"/>
            <w:shd w:val="clear" w:color="auto" w:fill="auto"/>
            <w:vAlign w:val="top"/>
          </w:tcPr>
          <w:p w14:paraId="16A1B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8"/>
              </w:rPr>
              <w:t>具体意见与建议</w:t>
            </w:r>
          </w:p>
        </w:tc>
      </w:tr>
      <w:tr w14:paraId="0127D6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 w14:paraId="741CF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b w:val="0"/>
                <w:bCs w:val="0"/>
                <w:sz w:val="24"/>
                <w:szCs w:val="28"/>
              </w:rPr>
            </w:pPr>
            <w:r>
              <w:rPr>
                <w:rFonts w:ascii="Times New Roman" w:hAnsi="Times New Roman" w:eastAsia="宋体"/>
                <w:b w:val="0"/>
                <w:bCs w:val="0"/>
                <w:sz w:val="24"/>
                <w:szCs w:val="28"/>
              </w:rPr>
              <w:t>1</w:t>
            </w:r>
          </w:p>
        </w:tc>
        <w:tc>
          <w:tcPr>
            <w:tcW w:w="3817" w:type="dxa"/>
            <w:shd w:val="clear" w:color="auto" w:fill="auto"/>
            <w:vAlign w:val="top"/>
          </w:tcPr>
          <w:p w14:paraId="74F53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both"/>
              <w:textAlignment w:val="auto"/>
            </w:pPr>
          </w:p>
        </w:tc>
        <w:tc>
          <w:tcPr>
            <w:tcW w:w="4623" w:type="dxa"/>
            <w:shd w:val="clear" w:color="auto" w:fill="auto"/>
            <w:vAlign w:val="top"/>
          </w:tcPr>
          <w:p w14:paraId="4A0E1A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both"/>
              <w:textAlignment w:val="auto"/>
            </w:pPr>
          </w:p>
        </w:tc>
      </w:tr>
      <w:tr w14:paraId="3F48C9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828" w:type="dxa"/>
            <w:shd w:val="clear" w:color="auto" w:fill="auto"/>
            <w:vAlign w:val="center"/>
          </w:tcPr>
          <w:p w14:paraId="4FFA8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b w:val="0"/>
                <w:bCs w:val="0"/>
                <w:sz w:val="24"/>
                <w:szCs w:val="28"/>
              </w:rPr>
            </w:pPr>
            <w:r>
              <w:rPr>
                <w:rFonts w:ascii="Times New Roman" w:hAnsi="Times New Roman" w:eastAsia="宋体"/>
                <w:b w:val="0"/>
                <w:bCs w:val="0"/>
                <w:sz w:val="24"/>
                <w:szCs w:val="28"/>
              </w:rPr>
              <w:t>2</w:t>
            </w:r>
          </w:p>
        </w:tc>
        <w:tc>
          <w:tcPr>
            <w:tcW w:w="3817" w:type="dxa"/>
            <w:shd w:val="clear" w:color="auto" w:fill="auto"/>
            <w:vAlign w:val="top"/>
          </w:tcPr>
          <w:p w14:paraId="7663F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both"/>
              <w:textAlignment w:val="auto"/>
            </w:pPr>
          </w:p>
        </w:tc>
        <w:tc>
          <w:tcPr>
            <w:tcW w:w="4623" w:type="dxa"/>
            <w:shd w:val="clear" w:color="auto" w:fill="auto"/>
            <w:vAlign w:val="top"/>
          </w:tcPr>
          <w:p w14:paraId="1F20F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both"/>
              <w:textAlignment w:val="auto"/>
            </w:pPr>
          </w:p>
        </w:tc>
      </w:tr>
    </w:tbl>
    <w:p w14:paraId="0EF7A0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宋体" w:hAnsi="宋体" w:eastAsia="宋体" w:cs="宋体"/>
          <w:b w:val="0"/>
          <w:sz w:val="24"/>
          <w:szCs w:val="28"/>
        </w:rPr>
      </w:pPr>
    </w:p>
    <w:p w14:paraId="292E75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宋体" w:hAnsi="宋体" w:eastAsia="宋体" w:cs="宋体"/>
          <w:b w:val="0"/>
          <w:sz w:val="24"/>
          <w:szCs w:val="28"/>
        </w:rPr>
      </w:pPr>
      <w:r>
        <w:rPr>
          <w:rFonts w:hint="eastAsia" w:ascii="宋体" w:hAnsi="宋体" w:eastAsia="宋体" w:cs="宋体"/>
          <w:b w:val="0"/>
          <w:sz w:val="24"/>
          <w:szCs w:val="28"/>
        </w:rPr>
        <w:t>受理部门（签收）：__________________________　　　</w:t>
      </w:r>
    </w:p>
    <w:p w14:paraId="5DD01C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eastAsia" w:ascii="宋体" w:hAnsi="宋体" w:eastAsia="宋体" w:cs="宋体"/>
          <w:b w:val="0"/>
          <w:sz w:val="24"/>
          <w:szCs w:val="28"/>
        </w:rPr>
      </w:pPr>
      <w:r>
        <w:rPr>
          <w:rFonts w:hint="eastAsia" w:ascii="宋体" w:hAnsi="宋体" w:eastAsia="宋体" w:cs="宋体"/>
          <w:b w:val="0"/>
          <w:sz w:val="24"/>
          <w:szCs w:val="28"/>
        </w:rPr>
        <w:t>签收人：____________　　　</w:t>
      </w:r>
    </w:p>
    <w:p w14:paraId="53D88E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default" w:ascii="仿宋_GB2312" w:hAnsi="仿宋_GB2312" w:eastAsia="宋体" w:cs="仿宋_GB2312"/>
          <w:b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sz w:val="24"/>
          <w:szCs w:val="28"/>
        </w:rPr>
        <w:t>签收日期：　　年　　月</w:t>
      </w:r>
      <w:r>
        <w:rPr>
          <w:rFonts w:hint="eastAsia" w:ascii="宋体" w:hAnsi="宋体" w:eastAsia="宋体" w:cs="宋体"/>
          <w:b w:val="0"/>
          <w:sz w:val="24"/>
          <w:szCs w:val="28"/>
          <w:lang w:val="en-US" w:eastAsia="zh-CN"/>
        </w:rPr>
        <w:t xml:space="preserve">    日</w:t>
      </w:r>
    </w:p>
    <w:sectPr>
      <w:footerReference r:id="rId5" w:type="default"/>
      <w:pgSz w:w="12240" w:h="15840"/>
      <w:pgMar w:top="2098" w:right="1474" w:bottom="1984" w:left="158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F51F7">
    <w:pPr>
      <w:pStyle w:val="2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4B270C1"/>
    <w:rsid w:val="138F686A"/>
    <w:rsid w:val="178A7F7B"/>
    <w:rsid w:val="2D772498"/>
    <w:rsid w:val="319F2879"/>
    <w:rsid w:val="32FE2435"/>
    <w:rsid w:val="34485EFC"/>
    <w:rsid w:val="3DCA67EC"/>
    <w:rsid w:val="43647F46"/>
    <w:rsid w:val="54E368BE"/>
    <w:rsid w:val="67B207D6"/>
    <w:rsid w:val="6F2319BD"/>
    <w:rsid w:val="72F86CBC"/>
    <w:rsid w:val="732775A1"/>
    <w:rsid w:val="796B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3c9bec0f-ed00-4a97-9a09-ab5cf65e4d1c</errorID>
      <errorWord>十五五规划</errorWord>
      <group>L1_Political</group>
      <groupName>政治性问题</groupName>
      <ability>L2_Keyword</ability>
      <abilityName>固定表述</abilityName>
      <candidateList>
        <item>‘十五五’规划</item>
      </candidateList>
      <explain>注意检查当前固定表述标点是否使用规范。</explain>
      <paraID>1FE8AEEB</paraID>
      <start>37</start>
      <end>44</end>
      <status>modified</status>
      <modifiedWord>‘十五五’规划</modifiedWord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99eab4-f771-40a8-9b48-0f56ab5fee32}">
  <ds:schemaRefs/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891</Words>
  <Characters>968</Characters>
  <Lines>0</Lines>
  <Paragraphs>0</Paragraphs>
  <TotalTime>7</TotalTime>
  <ScaleCrop>false</ScaleCrop>
  <LinksUpToDate>false</LinksUpToDate>
  <CharactersWithSpaces>1017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颖颖</cp:lastModifiedBy>
  <cp:lastPrinted>2026-09-10T08:44:00Z</cp:lastPrinted>
  <dcterms:modified xsi:type="dcterms:W3CDTF">2026-09-11T07:29:15Z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64018705","ProduceID":"7629556758754705704-data_volume/files/所有对话/主对话/西京学院十五五规划审定发布方案_20260909/配套模板/模板2_征求意见公告_20260909.docx","ReservedCode1":"","ContentPropagator":"001191110102MACQD9K64028705","PropagateID":"4097202100640723#1788918419038","ReservedCode2":""}</vt:lpwstr>
  </property>
  <property fmtid="{D5CDD505-2E9C-101B-9397-08002B2CF9AE}" pid="3" name="KSOTemplateDocerSaveRecord">
    <vt:lpwstr>eyJoZGlkIjoiOGM4NDhkMjQ2YzYzNzA1ZGJiMzQwZDQ0NjY3NzBmMWIiLCJ1c2VySWQiOiI0MDU2MTI3NDAifQ==</vt:lpwstr>
  </property>
  <property fmtid="{D5CDD505-2E9C-101B-9397-08002B2CF9AE}" pid="4" name="KSOProductBuildVer">
    <vt:lpwstr>2052-12.1.0.28505</vt:lpwstr>
  </property>
  <property fmtid="{D5CDD505-2E9C-101B-9397-08002B2CF9AE}" pid="5" name="ICV">
    <vt:lpwstr>C97E193B982949179D6FE00DB338EF45_13</vt:lpwstr>
  </property>
</Properties>
</file>